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D" w:rsidRDefault="00866B8D"/>
    <w:p w:rsidR="00866B8D" w:rsidRDefault="00866B8D"/>
    <w:p w:rsidR="00E96175" w:rsidRPr="00866B8D" w:rsidRDefault="00866B8D">
      <w:r>
        <w:rPr>
          <w:noProof/>
          <w:lang w:eastAsia="ru-RU"/>
        </w:rPr>
        <w:drawing>
          <wp:inline distT="0" distB="0" distL="0" distR="0">
            <wp:extent cx="5667375" cy="801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75" w:rsidRDefault="00E96175">
      <w:pPr>
        <w:rPr>
          <w:b/>
          <w:sz w:val="32"/>
          <w:szCs w:val="32"/>
        </w:rPr>
      </w:pPr>
    </w:p>
    <w:p w:rsidR="00E96175" w:rsidRPr="001A6F9C" w:rsidRDefault="00E96175" w:rsidP="00E96175">
      <w:pPr>
        <w:jc w:val="center"/>
        <w:outlineLvl w:val="0"/>
        <w:rPr>
          <w:b/>
          <w:sz w:val="32"/>
          <w:szCs w:val="32"/>
        </w:rPr>
      </w:pPr>
      <w:r w:rsidRPr="001A6F9C">
        <w:rPr>
          <w:b/>
          <w:sz w:val="32"/>
          <w:szCs w:val="32"/>
        </w:rPr>
        <w:lastRenderedPageBreak/>
        <w:t>ПОЯСНИТЕЛЬНАЯ ЗАПИСКА</w:t>
      </w:r>
    </w:p>
    <w:p w:rsidR="00E96175" w:rsidRPr="001A6F9C" w:rsidRDefault="00E96175" w:rsidP="00E96175">
      <w:pPr>
        <w:jc w:val="center"/>
        <w:outlineLvl w:val="0"/>
        <w:rPr>
          <w:sz w:val="32"/>
          <w:szCs w:val="32"/>
        </w:rPr>
      </w:pPr>
      <w:r w:rsidRPr="001A6F9C">
        <w:rPr>
          <w:sz w:val="32"/>
          <w:szCs w:val="32"/>
        </w:rPr>
        <w:t>к годовому календарному</w:t>
      </w:r>
    </w:p>
    <w:p w:rsidR="00E96175" w:rsidRPr="001A6F9C" w:rsidRDefault="00E96175" w:rsidP="00E96175">
      <w:pPr>
        <w:jc w:val="center"/>
        <w:outlineLvl w:val="0"/>
        <w:rPr>
          <w:sz w:val="32"/>
          <w:szCs w:val="32"/>
        </w:rPr>
      </w:pPr>
      <w:r w:rsidRPr="001A6F9C">
        <w:rPr>
          <w:sz w:val="32"/>
          <w:szCs w:val="32"/>
        </w:rPr>
        <w:t>учебному графику</w:t>
      </w:r>
    </w:p>
    <w:p w:rsidR="00E96175" w:rsidRPr="001A6F9C" w:rsidRDefault="00E96175" w:rsidP="00E96175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</w:t>
      </w:r>
      <w:r w:rsidRPr="001A6F9C">
        <w:rPr>
          <w:sz w:val="32"/>
          <w:szCs w:val="32"/>
        </w:rPr>
        <w:t>униципального бюджетного дошкольного образовательного учр</w:t>
      </w:r>
      <w:r>
        <w:rPr>
          <w:sz w:val="32"/>
          <w:szCs w:val="32"/>
        </w:rPr>
        <w:t xml:space="preserve">еждения </w:t>
      </w:r>
      <w:proofErr w:type="spellStart"/>
      <w:r>
        <w:rPr>
          <w:sz w:val="32"/>
          <w:szCs w:val="32"/>
        </w:rPr>
        <w:t>Мглинский</w:t>
      </w:r>
      <w:proofErr w:type="spellEnd"/>
      <w:r>
        <w:rPr>
          <w:sz w:val="32"/>
          <w:szCs w:val="32"/>
        </w:rPr>
        <w:t xml:space="preserve"> детский сад №2</w:t>
      </w:r>
    </w:p>
    <w:p w:rsidR="00E96175" w:rsidRPr="001A6F9C" w:rsidRDefault="00E96175" w:rsidP="00E96175">
      <w:pPr>
        <w:jc w:val="center"/>
        <w:rPr>
          <w:sz w:val="32"/>
          <w:szCs w:val="32"/>
        </w:rPr>
      </w:pP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>Годовой календарный учебный график разработан в соответствии с</w:t>
      </w:r>
      <w:r w:rsidR="00866B8D">
        <w:rPr>
          <w:sz w:val="32"/>
          <w:szCs w:val="32"/>
        </w:rPr>
        <w:t xml:space="preserve"> </w:t>
      </w:r>
      <w:r w:rsidRPr="001A6F9C">
        <w:rPr>
          <w:sz w:val="32"/>
          <w:szCs w:val="32"/>
        </w:rPr>
        <w:t xml:space="preserve">ФЗ «Об образовании» (от 29.12.2012г. № 273-ФЗ)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-  федеральным государственным образовательным стандартом дошкольного образования (приказ Министерства образования и науки РФ от 17.10.2013 года № 1155)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>- санитарно – эпидемиологическими требованиями к устройству, содержанию и организации режима работы (</w:t>
      </w:r>
      <w:proofErr w:type="spellStart"/>
      <w:r w:rsidRPr="001A6F9C">
        <w:rPr>
          <w:sz w:val="32"/>
          <w:szCs w:val="32"/>
        </w:rPr>
        <w:t>СанПин</w:t>
      </w:r>
      <w:proofErr w:type="spellEnd"/>
      <w:r w:rsidRPr="001A6F9C">
        <w:rPr>
          <w:sz w:val="32"/>
          <w:szCs w:val="32"/>
        </w:rPr>
        <w:t xml:space="preserve"> 2.4.1.3049-13)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Уставом МБДОУ  </w:t>
      </w:r>
      <w:proofErr w:type="spellStart"/>
      <w:r>
        <w:rPr>
          <w:sz w:val="32"/>
          <w:szCs w:val="32"/>
        </w:rPr>
        <w:t>Мглинский</w:t>
      </w:r>
      <w:proofErr w:type="spellEnd"/>
      <w:r>
        <w:rPr>
          <w:sz w:val="32"/>
          <w:szCs w:val="32"/>
        </w:rPr>
        <w:t xml:space="preserve"> детский сад №2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2019-2020</w:t>
      </w:r>
      <w:r w:rsidRPr="001A6F9C">
        <w:rPr>
          <w:sz w:val="32"/>
          <w:szCs w:val="32"/>
        </w:rPr>
        <w:t xml:space="preserve"> учебном году ДОУ реализует основную образовательную программу МБДОУ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Мглинский</w:t>
      </w:r>
      <w:proofErr w:type="spellEnd"/>
      <w:r>
        <w:rPr>
          <w:sz w:val="32"/>
          <w:szCs w:val="32"/>
        </w:rPr>
        <w:t xml:space="preserve">  детский сад №2</w:t>
      </w:r>
      <w:r w:rsidRPr="001A6F9C">
        <w:rPr>
          <w:sz w:val="32"/>
          <w:szCs w:val="32"/>
        </w:rPr>
        <w:t xml:space="preserve">, разработанную с учетом «Примерной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1A6F9C">
        <w:rPr>
          <w:sz w:val="32"/>
          <w:szCs w:val="32"/>
        </w:rPr>
        <w:t>Н.Е.Вераксы</w:t>
      </w:r>
      <w:proofErr w:type="spellEnd"/>
      <w:r w:rsidRPr="001A6F9C">
        <w:rPr>
          <w:sz w:val="32"/>
          <w:szCs w:val="32"/>
        </w:rPr>
        <w:t xml:space="preserve">, Т.С. Комаровой, М.А. Васильевой.- Москва: Мозаика – Синтез, 2014(соответствует ФГОС </w:t>
      </w:r>
      <w:proofErr w:type="gramStart"/>
      <w:r w:rsidRPr="001A6F9C">
        <w:rPr>
          <w:sz w:val="32"/>
          <w:szCs w:val="32"/>
        </w:rPr>
        <w:t>ДО</w:t>
      </w:r>
      <w:proofErr w:type="gramEnd"/>
      <w:r w:rsidRPr="001A6F9C">
        <w:rPr>
          <w:sz w:val="32"/>
          <w:szCs w:val="32"/>
        </w:rPr>
        <w:t xml:space="preserve">).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Годовой календарный учебный график учитывает в полном объеме возрастные, психофизиологические особенности воспитанников и отвечает требованиям охраны их жизни и здоровья.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Содержание годового календарного учебного графика включает в себя следующее: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- режим работы ДОУ;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lastRenderedPageBreak/>
        <w:t xml:space="preserve">- продолжительность учебного года;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- количество недель в учебном году;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>- перечень проводимых праздников для воспитанников;</w:t>
      </w:r>
    </w:p>
    <w:p w:rsidR="00E96175" w:rsidRPr="00E96175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>- объём недельной образовательной нагрузки по каждой возрастной группе с учётом допо</w:t>
      </w:r>
      <w:r>
        <w:rPr>
          <w:sz w:val="32"/>
          <w:szCs w:val="32"/>
        </w:rPr>
        <w:t>лнительных образовательных услуг</w:t>
      </w:r>
      <w:r>
        <w:rPr>
          <w:sz w:val="32"/>
          <w:szCs w:val="32"/>
        </w:rPr>
        <w:br/>
      </w:r>
    </w:p>
    <w:p w:rsidR="00E96175" w:rsidRPr="001A6F9C" w:rsidRDefault="00E96175" w:rsidP="00E96175">
      <w:pPr>
        <w:outlineLvl w:val="0"/>
        <w:rPr>
          <w:b/>
          <w:sz w:val="32"/>
          <w:szCs w:val="32"/>
        </w:rPr>
      </w:pPr>
    </w:p>
    <w:p w:rsidR="00E96175" w:rsidRPr="001A6F9C" w:rsidRDefault="00E96175" w:rsidP="00E96175">
      <w:pPr>
        <w:outlineLvl w:val="0"/>
        <w:rPr>
          <w:b/>
          <w:sz w:val="32"/>
          <w:szCs w:val="32"/>
        </w:rPr>
      </w:pPr>
      <w:r w:rsidRPr="001A6F9C">
        <w:rPr>
          <w:b/>
          <w:sz w:val="32"/>
          <w:szCs w:val="32"/>
        </w:rPr>
        <w:t>ОРГАНИЗАЦИЯ ОБРАЗОВАТЕЛЬНОГО ПРОЦЕССА</w:t>
      </w:r>
      <w:r w:rsidRPr="001A6F9C">
        <w:rPr>
          <w:sz w:val="32"/>
          <w:szCs w:val="32"/>
        </w:rPr>
        <w:t>.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</w:p>
    <w:tbl>
      <w:tblPr>
        <w:tblW w:w="15234" w:type="dxa"/>
        <w:tblInd w:w="-974" w:type="dxa"/>
        <w:tblCellMar>
          <w:left w:w="0" w:type="dxa"/>
          <w:right w:w="0" w:type="dxa"/>
        </w:tblCellMar>
        <w:tblLook w:val="00A0"/>
      </w:tblPr>
      <w:tblGrid>
        <w:gridCol w:w="3544"/>
        <w:gridCol w:w="11690"/>
      </w:tblGrid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 </w:t>
            </w:r>
          </w:p>
          <w:p w:rsidR="00E96175" w:rsidRPr="001A6F9C" w:rsidRDefault="00E96175" w:rsidP="009D1C50">
            <w:pPr>
              <w:textAlignment w:val="baseline"/>
              <w:rPr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Продолжительность учебного года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 </w:t>
            </w:r>
          </w:p>
          <w:p w:rsidR="00E96175" w:rsidRPr="001A6F9C" w:rsidRDefault="00E96175" w:rsidP="009D1C50">
            <w:pPr>
              <w:textAlignment w:val="baseline"/>
              <w:rPr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 xml:space="preserve">с </w:t>
            </w:r>
            <w:r>
              <w:rPr>
                <w:b/>
                <w:bCs/>
                <w:sz w:val="32"/>
                <w:szCs w:val="32"/>
              </w:rPr>
              <w:t>01.09.2019г. по 31.05.2020</w:t>
            </w:r>
            <w:r w:rsidRPr="001A6F9C">
              <w:rPr>
                <w:b/>
                <w:bCs/>
                <w:sz w:val="32"/>
                <w:szCs w:val="32"/>
              </w:rPr>
              <w:t>  г.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Продолжительность образовательного процесса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37 недель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Режим работы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5 дней в неделю: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1A6F9C">
              <w:rPr>
                <w:b/>
                <w:sz w:val="32"/>
                <w:szCs w:val="32"/>
              </w:rPr>
              <w:t>групп</w:t>
            </w:r>
            <w:r>
              <w:rPr>
                <w:b/>
                <w:sz w:val="32"/>
                <w:szCs w:val="32"/>
              </w:rPr>
              <w:t>ы – 10.5 часов (с 7.50-18.2</w:t>
            </w:r>
            <w:r w:rsidRPr="001A6F9C">
              <w:rPr>
                <w:b/>
                <w:sz w:val="32"/>
                <w:szCs w:val="32"/>
              </w:rPr>
              <w:t>0)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 </w:t>
            </w:r>
          </w:p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Выходные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 xml:space="preserve">  суббота, воскресенье,   праздничные дни,</w:t>
            </w:r>
          </w:p>
          <w:p w:rsidR="00E96175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A6F9C">
              <w:rPr>
                <w:b/>
                <w:sz w:val="32"/>
                <w:szCs w:val="32"/>
              </w:rPr>
              <w:t>установленные</w:t>
            </w:r>
            <w:proofErr w:type="gramEnd"/>
            <w:r w:rsidRPr="001A6F9C">
              <w:rPr>
                <w:b/>
                <w:sz w:val="32"/>
                <w:szCs w:val="32"/>
              </w:rPr>
              <w:t xml:space="preserve"> законодательством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lastRenderedPageBreak/>
              <w:t xml:space="preserve"> Российской Федерации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lastRenderedPageBreak/>
              <w:t> </w:t>
            </w:r>
          </w:p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Адаптационный период для второй младшей группы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01.08.2019г. – 01.09.2019</w:t>
            </w:r>
            <w:r w:rsidRPr="001A6F9C">
              <w:rPr>
                <w:b/>
                <w:sz w:val="32"/>
                <w:szCs w:val="32"/>
              </w:rPr>
              <w:t xml:space="preserve"> г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01.10.2019г. – 12.10.2019</w:t>
            </w:r>
            <w:r w:rsidRPr="001A6F9C">
              <w:rPr>
                <w:b/>
                <w:sz w:val="32"/>
                <w:szCs w:val="32"/>
              </w:rPr>
              <w:t xml:space="preserve"> г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Зимние каникулы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01.01 2020г. – 11.01.2020</w:t>
            </w:r>
            <w:r w:rsidRPr="001A6F9C">
              <w:rPr>
                <w:b/>
                <w:sz w:val="32"/>
                <w:szCs w:val="32"/>
              </w:rPr>
              <w:t xml:space="preserve">г.  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18.05.2019 г. – 29.05.2020</w:t>
            </w:r>
            <w:r w:rsidRPr="001A6F9C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Выпуск детей в школу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мая 2020</w:t>
            </w:r>
            <w:r w:rsidRPr="001A6F9C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bCs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Летний период</w:t>
            </w:r>
          </w:p>
          <w:p w:rsidR="00E96175" w:rsidRPr="001A6F9C" w:rsidRDefault="00E96175" w:rsidP="009D1C50">
            <w:pPr>
              <w:textAlignment w:val="baseline"/>
              <w:rPr>
                <w:b/>
                <w:bCs/>
                <w:sz w:val="32"/>
                <w:szCs w:val="32"/>
              </w:rPr>
            </w:pPr>
          </w:p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t>Косметический ремонт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01 .06.2020г. – 31.08.2020</w:t>
            </w:r>
            <w:r w:rsidRPr="001A6F9C">
              <w:rPr>
                <w:b/>
                <w:sz w:val="32"/>
                <w:szCs w:val="32"/>
              </w:rPr>
              <w:t>г.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 xml:space="preserve"> С 1</w:t>
            </w:r>
            <w:r>
              <w:rPr>
                <w:b/>
                <w:sz w:val="32"/>
                <w:szCs w:val="32"/>
              </w:rPr>
              <w:t xml:space="preserve">5.08.20г-31.08.20 </w:t>
            </w:r>
            <w:r w:rsidRPr="001A6F9C">
              <w:rPr>
                <w:b/>
                <w:sz w:val="32"/>
                <w:szCs w:val="32"/>
              </w:rPr>
              <w:t>г</w:t>
            </w:r>
          </w:p>
        </w:tc>
      </w:tr>
      <w:tr w:rsidR="00E96175" w:rsidRPr="001A6F9C" w:rsidTr="009D1C50">
        <w:tc>
          <w:tcPr>
            <w:tcW w:w="35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Pr="001A6F9C" w:rsidRDefault="00E96175" w:rsidP="009D1C50">
            <w:pPr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bCs/>
                <w:sz w:val="32"/>
                <w:szCs w:val="32"/>
              </w:rPr>
              <w:lastRenderedPageBreak/>
              <w:t> Праздничные дни</w:t>
            </w:r>
          </w:p>
        </w:tc>
        <w:tc>
          <w:tcPr>
            <w:tcW w:w="11690" w:type="dxa"/>
            <w:tcBorders>
              <w:top w:val="single" w:sz="8" w:space="0" w:color="CFCFCF"/>
              <w:left w:val="single" w:sz="8" w:space="0" w:color="CFCFCF"/>
              <w:bottom w:val="nil"/>
              <w:right w:val="single" w:sz="8" w:space="0" w:color="CFCFCF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E96175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 xml:space="preserve">          1,   2, 3, 4, 5, 6 и 8 января </w:t>
            </w:r>
            <w:r>
              <w:rPr>
                <w:b/>
                <w:sz w:val="32"/>
                <w:szCs w:val="32"/>
              </w:rPr>
              <w:t>–</w:t>
            </w:r>
            <w:r w:rsidRPr="001A6F9C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1A6F9C">
              <w:rPr>
                <w:b/>
                <w:sz w:val="32"/>
                <w:szCs w:val="32"/>
              </w:rPr>
              <w:t>Новогодние</w:t>
            </w:r>
            <w:proofErr w:type="gramEnd"/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 xml:space="preserve"> каникулы;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7 января - Рождество   Христово;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23 февраля - День   защитника Отечества;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8 марта -   Международный женский день;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1 мая - Праздник Весны   и Труда;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9 мая - День Победы;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b/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12 июня - День России;</w:t>
            </w:r>
          </w:p>
          <w:p w:rsidR="00E96175" w:rsidRPr="001A6F9C" w:rsidRDefault="00E96175" w:rsidP="009D1C50">
            <w:pPr>
              <w:spacing w:after="240"/>
              <w:textAlignment w:val="baseline"/>
              <w:rPr>
                <w:sz w:val="32"/>
                <w:szCs w:val="32"/>
              </w:rPr>
            </w:pPr>
            <w:r w:rsidRPr="001A6F9C">
              <w:rPr>
                <w:b/>
                <w:sz w:val="32"/>
                <w:szCs w:val="32"/>
              </w:rPr>
              <w:t>         4 ноября - День   народного единства.</w:t>
            </w:r>
          </w:p>
        </w:tc>
      </w:tr>
    </w:tbl>
    <w:p w:rsidR="00E96175" w:rsidRPr="001A6F9C" w:rsidRDefault="00E96175" w:rsidP="00E96175">
      <w:pPr>
        <w:spacing w:after="240" w:line="416" w:lineRule="atLeast"/>
        <w:textAlignment w:val="baseline"/>
        <w:rPr>
          <w:sz w:val="32"/>
          <w:szCs w:val="32"/>
        </w:rPr>
      </w:pPr>
      <w:r w:rsidRPr="001A6F9C">
        <w:rPr>
          <w:rFonts w:ascii="Helvetica" w:hAnsi="Helvetica" w:cs="Helvetica"/>
          <w:sz w:val="32"/>
          <w:szCs w:val="32"/>
        </w:rPr>
        <w:t> </w:t>
      </w:r>
      <w:r w:rsidRPr="001A6F9C">
        <w:rPr>
          <w:sz w:val="32"/>
          <w:szCs w:val="32"/>
        </w:rPr>
        <w:t xml:space="preserve">        Максимально допустимый объём образовательной нагрузки  и продолжительность непрерывной образовательной деятельности для детей всех возрастных групп устанавливаются в соответствии с</w:t>
      </w:r>
      <w:proofErr w:type="gramStart"/>
      <w:r w:rsidRPr="001A6F9C">
        <w:rPr>
          <w:sz w:val="32"/>
          <w:szCs w:val="32"/>
        </w:rPr>
        <w:t xml:space="preserve"> С</w:t>
      </w:r>
      <w:proofErr w:type="gramEnd"/>
      <w:r w:rsidRPr="001A6F9C">
        <w:rPr>
          <w:sz w:val="32"/>
          <w:szCs w:val="32"/>
        </w:rPr>
        <w:t>анитарно -  гигиеническими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1A6F9C">
        <w:rPr>
          <w:sz w:val="32"/>
          <w:szCs w:val="32"/>
        </w:rPr>
        <w:t>СанПин</w:t>
      </w:r>
      <w:proofErr w:type="spellEnd"/>
      <w:r w:rsidRPr="001A6F9C">
        <w:rPr>
          <w:sz w:val="32"/>
          <w:szCs w:val="32"/>
        </w:rPr>
        <w:t xml:space="preserve"> 2.4.1.3049-13)(с включением дополнительной деятельности)</w:t>
      </w:r>
    </w:p>
    <w:p w:rsidR="00E96175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         В первой младшей группе образовательная деятельность осуществляется в первую и вторую половину дня ( пункт 11.9  </w:t>
      </w:r>
      <w:proofErr w:type="spellStart"/>
      <w:r w:rsidRPr="001A6F9C">
        <w:rPr>
          <w:sz w:val="32"/>
          <w:szCs w:val="32"/>
        </w:rPr>
        <w:t>СанПин</w:t>
      </w:r>
      <w:proofErr w:type="spellEnd"/>
      <w:r w:rsidRPr="001A6F9C">
        <w:rPr>
          <w:sz w:val="32"/>
          <w:szCs w:val="32"/>
        </w:rPr>
        <w:t xml:space="preserve"> 2.4.1.3049 – 13), в средней группе максимально допустимый объём образовательной нагрузки не превышает 40 минут ( продолжительность организованной образовательной деятельности не более 20 минут)</w:t>
      </w:r>
      <w:proofErr w:type="gramStart"/>
      <w:r w:rsidRPr="001A6F9C">
        <w:rPr>
          <w:sz w:val="32"/>
          <w:szCs w:val="32"/>
        </w:rPr>
        <w:t>,в</w:t>
      </w:r>
      <w:proofErr w:type="gramEnd"/>
      <w:r w:rsidRPr="001A6F9C">
        <w:rPr>
          <w:sz w:val="32"/>
          <w:szCs w:val="32"/>
        </w:rPr>
        <w:t xml:space="preserve"> старшей группе образовательная деятельность в первой половине дня не превышает 45 минут, во второй половине дня образовательная деятельность составляет не более 25 минут. В подготовительной </w:t>
      </w:r>
      <w:r w:rsidRPr="001A6F9C">
        <w:rPr>
          <w:sz w:val="32"/>
          <w:szCs w:val="32"/>
        </w:rPr>
        <w:lastRenderedPageBreak/>
        <w:t>группе  максимально допустимый объём образовательной нагрузки  составляет 1,5 часа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 ( продолжительность непосредственно образовательной деятельности не более 30 минут). Перерывы между периодами организованной образовательной деятельности – не менее 10 минут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2152"/>
        <w:gridCol w:w="1954"/>
        <w:gridCol w:w="1976"/>
        <w:gridCol w:w="1800"/>
      </w:tblGrid>
      <w:tr w:rsidR="00E96175" w:rsidRPr="001A6F9C" w:rsidTr="009D1C50">
        <w:tc>
          <w:tcPr>
            <w:tcW w:w="2694" w:type="dxa"/>
          </w:tcPr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Группа</w:t>
            </w:r>
          </w:p>
        </w:tc>
        <w:tc>
          <w:tcPr>
            <w:tcW w:w="2002" w:type="dxa"/>
          </w:tcPr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Кол-во основных видов ООД (при работе по пятидневной неделе)</w:t>
            </w:r>
          </w:p>
        </w:tc>
        <w:tc>
          <w:tcPr>
            <w:tcW w:w="1846" w:type="dxa"/>
          </w:tcPr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Кол-во ООД в день</w:t>
            </w:r>
          </w:p>
        </w:tc>
        <w:tc>
          <w:tcPr>
            <w:tcW w:w="1769" w:type="dxa"/>
          </w:tcPr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Продолжит.</w:t>
            </w:r>
          </w:p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ООД</w:t>
            </w:r>
          </w:p>
        </w:tc>
        <w:tc>
          <w:tcPr>
            <w:tcW w:w="1754" w:type="dxa"/>
          </w:tcPr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Перерыв</w:t>
            </w:r>
          </w:p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между</w:t>
            </w:r>
          </w:p>
          <w:p w:rsidR="00E96175" w:rsidRPr="001A6F9C" w:rsidRDefault="00E96175" w:rsidP="009D1C50">
            <w:pPr>
              <w:rPr>
                <w:rFonts w:ascii="Consolas" w:hAnsi="Consolas" w:cs="Consolas"/>
                <w:b/>
                <w:sz w:val="32"/>
                <w:szCs w:val="32"/>
              </w:rPr>
            </w:pPr>
            <w:r w:rsidRPr="001A6F9C">
              <w:rPr>
                <w:rFonts w:ascii="Consolas" w:hAnsi="Consolas" w:cs="Consolas"/>
                <w:b/>
                <w:sz w:val="32"/>
                <w:szCs w:val="32"/>
              </w:rPr>
              <w:t>периодами ООД</w:t>
            </w:r>
          </w:p>
        </w:tc>
      </w:tr>
      <w:tr w:rsidR="00E96175" w:rsidRPr="001A6F9C" w:rsidTr="009D1C50">
        <w:tc>
          <w:tcPr>
            <w:tcW w:w="2694" w:type="dxa"/>
          </w:tcPr>
          <w:p w:rsidR="00E96175" w:rsidRPr="001A6F9C" w:rsidRDefault="00E96175" w:rsidP="009D1C50">
            <w:pPr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Вторая группа раннего возраста</w:t>
            </w:r>
          </w:p>
        </w:tc>
        <w:tc>
          <w:tcPr>
            <w:tcW w:w="2002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10</w:t>
            </w:r>
          </w:p>
        </w:tc>
        <w:tc>
          <w:tcPr>
            <w:tcW w:w="1846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 xml:space="preserve">2  </w:t>
            </w:r>
            <w:proofErr w:type="gramStart"/>
            <w:r w:rsidRPr="001A6F9C">
              <w:rPr>
                <w:sz w:val="32"/>
                <w:szCs w:val="32"/>
              </w:rPr>
              <w:t xml:space="preserve">( </w:t>
            </w:r>
            <w:proofErr w:type="gramEnd"/>
            <w:r w:rsidRPr="001A6F9C">
              <w:rPr>
                <w:sz w:val="32"/>
                <w:szCs w:val="32"/>
              </w:rPr>
              <w:t>по подгруппам)</w:t>
            </w:r>
          </w:p>
        </w:tc>
        <w:tc>
          <w:tcPr>
            <w:tcW w:w="1769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10 мин.</w:t>
            </w:r>
          </w:p>
        </w:tc>
        <w:tc>
          <w:tcPr>
            <w:tcW w:w="1754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-</w:t>
            </w:r>
          </w:p>
        </w:tc>
      </w:tr>
      <w:tr w:rsidR="00E96175" w:rsidRPr="001A6F9C" w:rsidTr="009D1C50">
        <w:trPr>
          <w:trHeight w:val="372"/>
        </w:trPr>
        <w:tc>
          <w:tcPr>
            <w:tcW w:w="2694" w:type="dxa"/>
          </w:tcPr>
          <w:p w:rsidR="00E96175" w:rsidRPr="001A6F9C" w:rsidRDefault="00E96175" w:rsidP="009D1C50">
            <w:pPr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Младшая группа</w:t>
            </w:r>
          </w:p>
        </w:tc>
        <w:tc>
          <w:tcPr>
            <w:tcW w:w="2002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11</w:t>
            </w:r>
          </w:p>
        </w:tc>
        <w:tc>
          <w:tcPr>
            <w:tcW w:w="1846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2</w:t>
            </w:r>
          </w:p>
        </w:tc>
        <w:tc>
          <w:tcPr>
            <w:tcW w:w="1769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15 мин</w:t>
            </w:r>
          </w:p>
        </w:tc>
        <w:tc>
          <w:tcPr>
            <w:tcW w:w="1754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10 мин.</w:t>
            </w:r>
          </w:p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</w:p>
        </w:tc>
      </w:tr>
      <w:tr w:rsidR="00E96175" w:rsidRPr="001A6F9C" w:rsidTr="009D1C50">
        <w:trPr>
          <w:trHeight w:val="541"/>
        </w:trPr>
        <w:tc>
          <w:tcPr>
            <w:tcW w:w="2694" w:type="dxa"/>
          </w:tcPr>
          <w:p w:rsidR="00E96175" w:rsidRPr="001A6F9C" w:rsidRDefault="00E96175" w:rsidP="009D1C50">
            <w:pPr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Средняя группа</w:t>
            </w:r>
          </w:p>
        </w:tc>
        <w:tc>
          <w:tcPr>
            <w:tcW w:w="2002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11</w:t>
            </w:r>
          </w:p>
        </w:tc>
        <w:tc>
          <w:tcPr>
            <w:tcW w:w="1846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2</w:t>
            </w:r>
          </w:p>
        </w:tc>
        <w:tc>
          <w:tcPr>
            <w:tcW w:w="1769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20 мин.</w:t>
            </w:r>
          </w:p>
        </w:tc>
        <w:tc>
          <w:tcPr>
            <w:tcW w:w="1754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10 мин.</w:t>
            </w:r>
          </w:p>
        </w:tc>
      </w:tr>
      <w:tr w:rsidR="00E96175" w:rsidRPr="001A6F9C" w:rsidTr="009D1C50">
        <w:trPr>
          <w:trHeight w:val="372"/>
        </w:trPr>
        <w:tc>
          <w:tcPr>
            <w:tcW w:w="2694" w:type="dxa"/>
          </w:tcPr>
          <w:p w:rsidR="00E96175" w:rsidRPr="001A6F9C" w:rsidRDefault="00E96175" w:rsidP="009D1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Старшая</w:t>
            </w:r>
            <w:r w:rsidRPr="001A6F9C">
              <w:rPr>
                <w:sz w:val="32"/>
                <w:szCs w:val="32"/>
              </w:rPr>
              <w:t xml:space="preserve"> группа</w:t>
            </w:r>
          </w:p>
        </w:tc>
        <w:tc>
          <w:tcPr>
            <w:tcW w:w="2002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15</w:t>
            </w:r>
          </w:p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2-3 (одно из них во вторую половину дня)</w:t>
            </w:r>
          </w:p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1A6F9C">
              <w:rPr>
                <w:sz w:val="32"/>
                <w:szCs w:val="32"/>
              </w:rPr>
              <w:t xml:space="preserve"> мин.</w:t>
            </w:r>
          </w:p>
        </w:tc>
        <w:tc>
          <w:tcPr>
            <w:tcW w:w="1754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10 мин</w:t>
            </w:r>
          </w:p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</w:p>
        </w:tc>
      </w:tr>
      <w:tr w:rsidR="00E96175" w:rsidRPr="001A6F9C" w:rsidTr="009D1C50">
        <w:trPr>
          <w:trHeight w:val="924"/>
        </w:trPr>
        <w:tc>
          <w:tcPr>
            <w:tcW w:w="2694" w:type="dxa"/>
          </w:tcPr>
          <w:p w:rsidR="00E96175" w:rsidRPr="001A6F9C" w:rsidRDefault="00E96175" w:rsidP="009D1C50">
            <w:pPr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Подготовительная к школе группа</w:t>
            </w:r>
          </w:p>
        </w:tc>
        <w:tc>
          <w:tcPr>
            <w:tcW w:w="2002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17</w:t>
            </w:r>
          </w:p>
        </w:tc>
        <w:tc>
          <w:tcPr>
            <w:tcW w:w="1846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3</w:t>
            </w:r>
          </w:p>
        </w:tc>
        <w:tc>
          <w:tcPr>
            <w:tcW w:w="1769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30 мин</w:t>
            </w:r>
          </w:p>
        </w:tc>
        <w:tc>
          <w:tcPr>
            <w:tcW w:w="1754" w:type="dxa"/>
          </w:tcPr>
          <w:p w:rsidR="00E96175" w:rsidRPr="001A6F9C" w:rsidRDefault="00E96175" w:rsidP="009D1C50">
            <w:pPr>
              <w:jc w:val="center"/>
              <w:rPr>
                <w:sz w:val="32"/>
                <w:szCs w:val="32"/>
              </w:rPr>
            </w:pPr>
            <w:r w:rsidRPr="001A6F9C">
              <w:rPr>
                <w:sz w:val="32"/>
                <w:szCs w:val="32"/>
              </w:rPr>
              <w:t>10 мин.</w:t>
            </w:r>
          </w:p>
        </w:tc>
      </w:tr>
    </w:tbl>
    <w:p w:rsidR="00E96175" w:rsidRPr="001A6F9C" w:rsidRDefault="00E96175" w:rsidP="00E96175">
      <w:pPr>
        <w:jc w:val="both"/>
        <w:rPr>
          <w:sz w:val="32"/>
          <w:szCs w:val="32"/>
        </w:rPr>
      </w:pP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          Во всех возрастных  группах в середине времени, отведённого на организованную образовательную деятельность, проводятся физкультурные минутки.  Занятия по физической культуре   проводятся 3 раза в неделю</w:t>
      </w:r>
      <w:proofErr w:type="gramStart"/>
      <w:r w:rsidRPr="001A6F9C">
        <w:rPr>
          <w:sz w:val="32"/>
          <w:szCs w:val="32"/>
        </w:rPr>
        <w:t xml:space="preserve"> ,</w:t>
      </w:r>
      <w:proofErr w:type="gramEnd"/>
      <w:r w:rsidRPr="001A6F9C">
        <w:rPr>
          <w:sz w:val="32"/>
          <w:szCs w:val="32"/>
        </w:rPr>
        <w:t xml:space="preserve"> одно из них проходит на прогулке.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 w:rsidRPr="001A6F9C">
        <w:rPr>
          <w:sz w:val="32"/>
          <w:szCs w:val="32"/>
        </w:rPr>
        <w:t xml:space="preserve">        Вечера развлечений проходят 1 раз в неделю, они подразделяются на виды: театрализованный, музыкальный, литературный, физкультурный.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A6F9C">
        <w:rPr>
          <w:sz w:val="32"/>
          <w:szCs w:val="32"/>
        </w:rPr>
        <w:t xml:space="preserve">   В </w:t>
      </w:r>
      <w:proofErr w:type="spellStart"/>
      <w:r w:rsidRPr="001A6F9C">
        <w:rPr>
          <w:sz w:val="32"/>
          <w:szCs w:val="32"/>
        </w:rPr>
        <w:t>летнее-оздоровительный</w:t>
      </w:r>
      <w:proofErr w:type="spellEnd"/>
      <w:r w:rsidRPr="001A6F9C">
        <w:rPr>
          <w:sz w:val="32"/>
          <w:szCs w:val="32"/>
        </w:rPr>
        <w:t xml:space="preserve"> период ООД   проводятся занятия </w:t>
      </w:r>
      <w:proofErr w:type="gramStart"/>
      <w:r w:rsidRPr="001A6F9C">
        <w:rPr>
          <w:sz w:val="32"/>
          <w:szCs w:val="32"/>
        </w:rPr>
        <w:t>по</w:t>
      </w:r>
      <w:proofErr w:type="gramEnd"/>
      <w:r w:rsidRPr="001A6F9C">
        <w:rPr>
          <w:sz w:val="32"/>
          <w:szCs w:val="32"/>
        </w:rPr>
        <w:t xml:space="preserve"> </w:t>
      </w:r>
      <w:proofErr w:type="gramStart"/>
      <w:r w:rsidRPr="001A6F9C">
        <w:rPr>
          <w:sz w:val="32"/>
          <w:szCs w:val="32"/>
        </w:rPr>
        <w:t>физической</w:t>
      </w:r>
      <w:proofErr w:type="gramEnd"/>
      <w:r w:rsidRPr="001A6F9C">
        <w:rPr>
          <w:sz w:val="32"/>
          <w:szCs w:val="32"/>
        </w:rPr>
        <w:t xml:space="preserve"> культуре-3 в неделю, на свежем воздухе.. Совместно с детьми проходят спортивные праздники, спортивные и подвижные игры, </w:t>
      </w:r>
      <w:proofErr w:type="spellStart"/>
      <w:r w:rsidRPr="001A6F9C">
        <w:rPr>
          <w:sz w:val="32"/>
          <w:szCs w:val="32"/>
        </w:rPr>
        <w:t>досуговые</w:t>
      </w:r>
      <w:proofErr w:type="spellEnd"/>
      <w:r w:rsidRPr="001A6F9C">
        <w:rPr>
          <w:sz w:val="32"/>
          <w:szCs w:val="32"/>
        </w:rPr>
        <w:t xml:space="preserve"> мероприятия, музыка, художественно-эстетическая деятельность, а также увеличивается продолжительность прогулок. 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</w:p>
    <w:p w:rsidR="00E96175" w:rsidRPr="001A6F9C" w:rsidRDefault="00E96175" w:rsidP="00E96175">
      <w:pPr>
        <w:jc w:val="both"/>
        <w:rPr>
          <w:b/>
          <w:sz w:val="32"/>
          <w:szCs w:val="32"/>
        </w:rPr>
      </w:pPr>
      <w:r w:rsidRPr="001A6F9C">
        <w:rPr>
          <w:b/>
          <w:sz w:val="32"/>
          <w:szCs w:val="32"/>
        </w:rPr>
        <w:t>Перечень проводимых праздников для воспитанников</w:t>
      </w:r>
    </w:p>
    <w:p w:rsidR="00E96175" w:rsidRPr="001A6F9C" w:rsidRDefault="00E96175" w:rsidP="00E96175">
      <w:pPr>
        <w:jc w:val="both"/>
        <w:rPr>
          <w:sz w:val="32"/>
          <w:szCs w:val="32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955"/>
        <w:gridCol w:w="1490"/>
      </w:tblGrid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A6F9C">
              <w:rPr>
                <w:rFonts w:eastAsia="Calibri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1A6F9C">
              <w:rPr>
                <w:rFonts w:eastAsia="Calibri"/>
                <w:b/>
                <w:sz w:val="32"/>
                <w:szCs w:val="32"/>
              </w:rPr>
              <w:t>/</w:t>
            </w:r>
            <w:proofErr w:type="spellStart"/>
            <w:r w:rsidRPr="001A6F9C">
              <w:rPr>
                <w:rFonts w:eastAsia="Calibri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Содержание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Сроки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1.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 xml:space="preserve">Тематические досуги, развлечения в процессе работы по профилактике детского </w:t>
            </w:r>
            <w:proofErr w:type="spellStart"/>
            <w:proofErr w:type="gramStart"/>
            <w:r w:rsidRPr="001A6F9C">
              <w:rPr>
                <w:rFonts w:eastAsia="Calibri"/>
                <w:sz w:val="32"/>
                <w:szCs w:val="32"/>
              </w:rPr>
              <w:t>дорожно</w:t>
            </w:r>
            <w:proofErr w:type="spellEnd"/>
            <w:r w:rsidRPr="001A6F9C">
              <w:rPr>
                <w:rFonts w:eastAsia="Calibri"/>
                <w:sz w:val="32"/>
                <w:szCs w:val="32"/>
              </w:rPr>
              <w:t xml:space="preserve"> – транспортного</w:t>
            </w:r>
            <w:proofErr w:type="gramEnd"/>
            <w:r w:rsidRPr="001A6F9C">
              <w:rPr>
                <w:rFonts w:eastAsia="Calibri"/>
                <w:sz w:val="32"/>
                <w:szCs w:val="32"/>
              </w:rPr>
              <w:t xml:space="preserve"> травматизма и противопожарной безопасности.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В течение</w:t>
            </w:r>
          </w:p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70C0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учебного года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2.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spacing w:line="240" w:lineRule="atLeast"/>
              <w:ind w:left="465"/>
              <w:contextualSpacing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«День знаний. День здоровья»</w:t>
            </w:r>
          </w:p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сентябрь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3.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 xml:space="preserve">Осенний </w:t>
            </w:r>
            <w:r>
              <w:rPr>
                <w:rFonts w:eastAsia="Calibri"/>
                <w:sz w:val="32"/>
                <w:szCs w:val="32"/>
              </w:rPr>
              <w:t>утренник</w:t>
            </w:r>
            <w:proofErr w:type="gramStart"/>
            <w:r>
              <w:rPr>
                <w:rFonts w:eastAsia="Calibri"/>
                <w:sz w:val="32"/>
                <w:szCs w:val="32"/>
              </w:rPr>
              <w:t>«О</w:t>
            </w:r>
            <w:proofErr w:type="gramEnd"/>
            <w:r>
              <w:rPr>
                <w:rFonts w:eastAsia="Calibri"/>
                <w:sz w:val="32"/>
                <w:szCs w:val="32"/>
              </w:rPr>
              <w:t>сень золотая</w:t>
            </w:r>
            <w:r w:rsidRPr="001A6F9C">
              <w:rPr>
                <w:rFonts w:eastAsia="Calibri"/>
                <w:sz w:val="32"/>
                <w:szCs w:val="32"/>
              </w:rPr>
              <w:t>»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октябрь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lastRenderedPageBreak/>
              <w:t>4.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Новогодние утренники во всех возрастных группах</w:t>
            </w:r>
          </w:p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« </w:t>
            </w:r>
            <w:proofErr w:type="spellStart"/>
            <w:r>
              <w:rPr>
                <w:rFonts w:eastAsia="Calibri"/>
                <w:sz w:val="32"/>
                <w:szCs w:val="32"/>
              </w:rPr>
              <w:t>Здрвствуй</w:t>
            </w:r>
            <w:proofErr w:type="spellEnd"/>
            <w:proofErr w:type="gramStart"/>
            <w:r>
              <w:rPr>
                <w:rFonts w:eastAsia="Calibri"/>
                <w:sz w:val="32"/>
                <w:szCs w:val="32"/>
              </w:rPr>
              <w:t xml:space="preserve"> ,</w:t>
            </w:r>
            <w:proofErr w:type="gramEnd"/>
            <w:r>
              <w:rPr>
                <w:rFonts w:eastAsia="Calibri"/>
                <w:sz w:val="32"/>
                <w:szCs w:val="32"/>
              </w:rPr>
              <w:t xml:space="preserve">здравствуй Новый </w:t>
            </w:r>
            <w:proofErr w:type="spellStart"/>
            <w:r>
              <w:rPr>
                <w:rFonts w:eastAsia="Calibri"/>
                <w:sz w:val="32"/>
                <w:szCs w:val="32"/>
              </w:rPr>
              <w:t>год-ты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такой хороший!</w:t>
            </w:r>
            <w:r w:rsidRPr="001A6F9C">
              <w:rPr>
                <w:rFonts w:eastAsia="Calibri"/>
                <w:sz w:val="32"/>
                <w:szCs w:val="32"/>
              </w:rPr>
              <w:t>»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декабрь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5.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Неделя театра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январь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6.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Музыкально – спортивное развлечение для старших дошкольников, посвященное Дню Защиты Отечества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февраль</w:t>
            </w:r>
          </w:p>
        </w:tc>
      </w:tr>
      <w:tr w:rsidR="00E96175" w:rsidRPr="001A6F9C" w:rsidTr="009D1C50">
        <w:trPr>
          <w:trHeight w:val="409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7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Утренники, посвящённые 8 Марта в до</w:t>
            </w:r>
            <w:r>
              <w:rPr>
                <w:rFonts w:eastAsia="Calibri"/>
                <w:sz w:val="32"/>
                <w:szCs w:val="32"/>
              </w:rPr>
              <w:t>школьных группах «Цветы  для мамы</w:t>
            </w:r>
            <w:r w:rsidRPr="001A6F9C">
              <w:rPr>
                <w:rFonts w:eastAsia="Calibri"/>
                <w:sz w:val="32"/>
                <w:szCs w:val="32"/>
              </w:rPr>
              <w:t>»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март</w:t>
            </w:r>
          </w:p>
        </w:tc>
      </w:tr>
      <w:tr w:rsidR="00E96175" w:rsidRPr="001A6F9C" w:rsidTr="009D1C50">
        <w:trPr>
          <w:trHeight w:val="870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8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FF0000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День смеха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апрель</w:t>
            </w:r>
          </w:p>
        </w:tc>
      </w:tr>
      <w:tr w:rsidR="00E96175" w:rsidRPr="001A6F9C" w:rsidTr="009D1C50">
        <w:trPr>
          <w:trHeight w:val="495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9.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«В гостях у сказки</w:t>
            </w:r>
            <w:proofErr w:type="gramStart"/>
            <w:r w:rsidRPr="001A6F9C">
              <w:rPr>
                <w:rFonts w:eastAsia="Calibri"/>
                <w:sz w:val="32"/>
                <w:szCs w:val="32"/>
              </w:rPr>
              <w:t>»(</w:t>
            </w:r>
            <w:proofErr w:type="gramEnd"/>
            <w:r w:rsidRPr="001A6F9C">
              <w:rPr>
                <w:rFonts w:eastAsia="Calibri"/>
                <w:sz w:val="32"/>
                <w:szCs w:val="32"/>
              </w:rPr>
              <w:t>младшие группы</w:t>
            </w:r>
            <w:r>
              <w:rPr>
                <w:rFonts w:eastAsia="Calibri"/>
                <w:sz w:val="32"/>
                <w:szCs w:val="32"/>
              </w:rPr>
              <w:t>)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апрель</w:t>
            </w:r>
          </w:p>
        </w:tc>
      </w:tr>
      <w:tr w:rsidR="00E96175" w:rsidRPr="001A6F9C" w:rsidTr="009D1C50">
        <w:trPr>
          <w:trHeight w:val="465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10.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spacing w:line="240" w:lineRule="atLeast"/>
              <w:contextualSpacing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«Праздник, посвящённый Дню Победы»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май</w:t>
            </w:r>
          </w:p>
        </w:tc>
      </w:tr>
      <w:tr w:rsidR="00E96175" w:rsidRPr="001A6F9C" w:rsidTr="009D1C50">
        <w:trPr>
          <w:trHeight w:val="741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11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spacing w:line="240" w:lineRule="atLeast"/>
              <w:contextualSpacing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Выпускной бал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май</w:t>
            </w:r>
          </w:p>
        </w:tc>
      </w:tr>
      <w:tr w:rsidR="00E96175" w:rsidRPr="001A6F9C" w:rsidTr="009D1C50">
        <w:trPr>
          <w:trHeight w:val="495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12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Летний спортивный праздник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май</w:t>
            </w:r>
          </w:p>
        </w:tc>
      </w:tr>
      <w:tr w:rsidR="00E96175" w:rsidRPr="001A6F9C" w:rsidTr="009D1C50">
        <w:trPr>
          <w:trHeight w:val="667"/>
        </w:trPr>
        <w:tc>
          <w:tcPr>
            <w:tcW w:w="739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32"/>
                <w:szCs w:val="32"/>
              </w:rPr>
            </w:pPr>
            <w:r w:rsidRPr="001A6F9C">
              <w:rPr>
                <w:rFonts w:eastAsia="Calibri"/>
                <w:b/>
                <w:sz w:val="32"/>
                <w:szCs w:val="32"/>
              </w:rPr>
              <w:t>13</w:t>
            </w:r>
          </w:p>
        </w:tc>
        <w:tc>
          <w:tcPr>
            <w:tcW w:w="7955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 xml:space="preserve">День здоровья </w:t>
            </w:r>
          </w:p>
        </w:tc>
        <w:tc>
          <w:tcPr>
            <w:tcW w:w="1490" w:type="dxa"/>
          </w:tcPr>
          <w:p w:rsidR="00E96175" w:rsidRPr="001A6F9C" w:rsidRDefault="00E96175" w:rsidP="009D1C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32"/>
                <w:szCs w:val="32"/>
              </w:rPr>
            </w:pPr>
            <w:r w:rsidRPr="001A6F9C">
              <w:rPr>
                <w:rFonts w:eastAsia="Calibri"/>
                <w:sz w:val="32"/>
                <w:szCs w:val="32"/>
              </w:rPr>
              <w:t>1 раз в квартал</w:t>
            </w:r>
          </w:p>
        </w:tc>
      </w:tr>
    </w:tbl>
    <w:p w:rsidR="00E96175" w:rsidRPr="001A6F9C" w:rsidRDefault="00E96175" w:rsidP="00E96175">
      <w:pPr>
        <w:jc w:val="both"/>
        <w:rPr>
          <w:sz w:val="32"/>
          <w:szCs w:val="32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jc w:val="center"/>
        <w:rPr>
          <w:b/>
          <w:sz w:val="32"/>
          <w:szCs w:val="32"/>
          <w:u w:val="single"/>
        </w:rPr>
      </w:pPr>
    </w:p>
    <w:p w:rsidR="00E96175" w:rsidRPr="001A6F9C" w:rsidRDefault="00E96175" w:rsidP="00E96175">
      <w:pPr>
        <w:rPr>
          <w:sz w:val="32"/>
          <w:szCs w:val="32"/>
        </w:rPr>
      </w:pPr>
    </w:p>
    <w:p w:rsidR="00E96175" w:rsidRDefault="00E96175">
      <w:pPr>
        <w:rPr>
          <w:b/>
          <w:sz w:val="32"/>
          <w:szCs w:val="32"/>
        </w:rPr>
      </w:pPr>
    </w:p>
    <w:p w:rsidR="00E96175" w:rsidRDefault="00E96175">
      <w:pPr>
        <w:rPr>
          <w:b/>
          <w:sz w:val="32"/>
          <w:szCs w:val="32"/>
        </w:rPr>
      </w:pPr>
    </w:p>
    <w:p w:rsidR="00E96175" w:rsidRDefault="00E96175">
      <w:pPr>
        <w:rPr>
          <w:b/>
          <w:sz w:val="32"/>
          <w:szCs w:val="32"/>
        </w:rPr>
      </w:pPr>
    </w:p>
    <w:p w:rsidR="00E96175" w:rsidRPr="00E96175" w:rsidRDefault="00E96175">
      <w:pPr>
        <w:rPr>
          <w:b/>
          <w:sz w:val="32"/>
          <w:szCs w:val="32"/>
        </w:rPr>
      </w:pPr>
    </w:p>
    <w:sectPr w:rsidR="00E96175" w:rsidRPr="00E96175" w:rsidSect="00CA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0802"/>
    <w:rsid w:val="002825E3"/>
    <w:rsid w:val="00480802"/>
    <w:rsid w:val="00866B8D"/>
    <w:rsid w:val="00BA5F5F"/>
    <w:rsid w:val="00CA48F3"/>
    <w:rsid w:val="00CF11D0"/>
    <w:rsid w:val="00E9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C943-6D08-40A2-B7CE-EFBC460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Сад №2</cp:lastModifiedBy>
  <cp:revision>2</cp:revision>
  <cp:lastPrinted>2019-09-16T09:53:00Z</cp:lastPrinted>
  <dcterms:created xsi:type="dcterms:W3CDTF">2019-09-16T10:03:00Z</dcterms:created>
  <dcterms:modified xsi:type="dcterms:W3CDTF">2019-09-16T10:03:00Z</dcterms:modified>
</cp:coreProperties>
</file>